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A6" w:rsidRDefault="001270A6" w:rsidP="001270A6">
      <w:pPr>
        <w:spacing w:after="0" w:line="240" w:lineRule="auto"/>
        <w:jc w:val="both"/>
        <w:rPr>
          <w:rFonts w:eastAsia="MS Mincho" w:cs="Times New Roman"/>
          <w:sz w:val="24"/>
          <w:szCs w:val="24"/>
          <w:lang w:eastAsia="ja-JP"/>
        </w:rPr>
      </w:pPr>
    </w:p>
    <w:p w:rsidR="001270A6" w:rsidRDefault="001270A6" w:rsidP="001270A6">
      <w:pPr>
        <w:spacing w:after="0" w:line="240" w:lineRule="auto"/>
        <w:jc w:val="both"/>
        <w:rPr>
          <w:rFonts w:eastAsia="MS Mincho" w:cs="Times New Roman"/>
          <w:sz w:val="24"/>
          <w:szCs w:val="24"/>
          <w:lang w:eastAsia="ja-JP"/>
        </w:rPr>
      </w:pPr>
    </w:p>
    <w:p w:rsidR="00F4512F" w:rsidRPr="00D95394" w:rsidRDefault="00F4512F" w:rsidP="001A0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Cs/>
          <w:sz w:val="24"/>
          <w:szCs w:val="24"/>
        </w:rPr>
      </w:pPr>
    </w:p>
    <w:p w:rsidR="001A0A7E" w:rsidRDefault="001A0A7E" w:rsidP="001A0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Приложение 1</w:t>
      </w:r>
    </w:p>
    <w:p w:rsidR="001270A6" w:rsidRPr="00D95394" w:rsidRDefault="001270A6" w:rsidP="001A0A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 w:val="24"/>
          <w:szCs w:val="24"/>
        </w:rPr>
      </w:pPr>
    </w:p>
    <w:p w:rsidR="001270A6" w:rsidRPr="00D95394" w:rsidRDefault="001270A6" w:rsidP="001A0A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 w:val="24"/>
          <w:szCs w:val="24"/>
        </w:rPr>
      </w:pPr>
    </w:p>
    <w:p w:rsidR="001A0A7E" w:rsidRDefault="001A0A7E" w:rsidP="001A0A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Программа повышения квалификации </w:t>
      </w:r>
    </w:p>
    <w:p w:rsidR="001A0A7E" w:rsidRDefault="001A0A7E" w:rsidP="001A0A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«Правовое обеспечение перехода доли участника общества в уставном капитале ООО к другим участникам общества и третьим лицам»</w:t>
      </w:r>
    </w:p>
    <w:p w:rsidR="001A0A7E" w:rsidRDefault="001A0A7E" w:rsidP="001A0A7E">
      <w:pPr>
        <w:spacing w:after="0" w:line="240" w:lineRule="auto"/>
        <w:ind w:left="-425"/>
        <w:jc w:val="both"/>
        <w:rPr>
          <w:rFonts w:eastAsia="MS Mincho" w:cs="Times New Roman"/>
          <w:i/>
          <w:sz w:val="24"/>
          <w:szCs w:val="24"/>
          <w:lang w:eastAsia="ja-JP"/>
        </w:rPr>
      </w:pPr>
    </w:p>
    <w:p w:rsidR="001A0A7E" w:rsidRDefault="001A0A7E" w:rsidP="001A0A7E">
      <w:pPr>
        <w:spacing w:after="0" w:line="240" w:lineRule="auto"/>
        <w:jc w:val="both"/>
        <w:rPr>
          <w:rFonts w:eastAsia="MS Mincho" w:cs="Times New Roman"/>
          <w:i/>
          <w:sz w:val="24"/>
          <w:szCs w:val="24"/>
          <w:lang w:eastAsia="ja-JP"/>
        </w:rPr>
      </w:pPr>
      <w:r>
        <w:rPr>
          <w:rFonts w:eastAsia="MS Mincho" w:cs="Times New Roman"/>
          <w:i/>
          <w:sz w:val="24"/>
          <w:szCs w:val="24"/>
          <w:lang w:eastAsia="ja-JP"/>
        </w:rPr>
        <w:t>Даты проведения:3,</w:t>
      </w:r>
      <w:r w:rsidR="00532400">
        <w:rPr>
          <w:rFonts w:eastAsia="MS Mincho" w:cs="Times New Roman"/>
          <w:i/>
          <w:sz w:val="24"/>
          <w:szCs w:val="24"/>
          <w:lang w:eastAsia="ja-JP"/>
        </w:rPr>
        <w:t xml:space="preserve"> </w:t>
      </w:r>
      <w:r>
        <w:rPr>
          <w:rFonts w:eastAsia="MS Mincho" w:cs="Times New Roman"/>
          <w:i/>
          <w:sz w:val="24"/>
          <w:szCs w:val="24"/>
          <w:lang w:eastAsia="ja-JP"/>
        </w:rPr>
        <w:t>4,</w:t>
      </w:r>
      <w:r w:rsidR="00532400">
        <w:rPr>
          <w:rFonts w:eastAsia="MS Mincho" w:cs="Times New Roman"/>
          <w:i/>
          <w:sz w:val="24"/>
          <w:szCs w:val="24"/>
          <w:lang w:eastAsia="ja-JP"/>
        </w:rPr>
        <w:t xml:space="preserve"> </w:t>
      </w:r>
      <w:r>
        <w:rPr>
          <w:rFonts w:eastAsia="MS Mincho" w:cs="Times New Roman"/>
          <w:i/>
          <w:sz w:val="24"/>
          <w:szCs w:val="24"/>
          <w:lang w:eastAsia="ja-JP"/>
        </w:rPr>
        <w:t>10,</w:t>
      </w:r>
      <w:r w:rsidR="00532400">
        <w:rPr>
          <w:rFonts w:eastAsia="MS Mincho" w:cs="Times New Roman"/>
          <w:i/>
          <w:sz w:val="24"/>
          <w:szCs w:val="24"/>
          <w:lang w:eastAsia="ja-JP"/>
        </w:rPr>
        <w:t xml:space="preserve"> </w:t>
      </w:r>
      <w:bookmarkStart w:id="0" w:name="_GoBack"/>
      <w:bookmarkEnd w:id="0"/>
      <w:r>
        <w:rPr>
          <w:rFonts w:eastAsia="MS Mincho" w:cs="Times New Roman"/>
          <w:i/>
          <w:sz w:val="24"/>
          <w:szCs w:val="24"/>
          <w:lang w:eastAsia="ja-JP"/>
        </w:rPr>
        <w:t>11 июня 2024 года</w:t>
      </w:r>
    </w:p>
    <w:p w:rsidR="001A0A7E" w:rsidRDefault="001A0A7E" w:rsidP="001A0A7E">
      <w:pPr>
        <w:spacing w:after="0" w:line="240" w:lineRule="auto"/>
        <w:jc w:val="both"/>
        <w:rPr>
          <w:rFonts w:eastAsia="MS Mincho" w:cs="Times New Roman"/>
          <w:i/>
          <w:sz w:val="24"/>
          <w:szCs w:val="24"/>
          <w:lang w:eastAsia="ja-JP"/>
        </w:rPr>
      </w:pPr>
      <w:r>
        <w:rPr>
          <w:rFonts w:eastAsia="MS Mincho" w:cs="Times New Roman"/>
          <w:i/>
          <w:sz w:val="24"/>
          <w:szCs w:val="24"/>
          <w:lang w:eastAsia="ja-JP"/>
        </w:rPr>
        <w:t>Время проведения: 10.00 – 13.10 по московскому времени</w:t>
      </w:r>
    </w:p>
    <w:p w:rsidR="001A0A7E" w:rsidRDefault="001A0A7E" w:rsidP="001A0A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MS Mincho" w:cs="Times New Roman"/>
          <w:i/>
          <w:sz w:val="24"/>
          <w:szCs w:val="24"/>
          <w:lang w:eastAsia="ja-JP"/>
        </w:rPr>
        <w:t>Автор и лектор: Харитонова Юлия Сергеевна,</w:t>
      </w:r>
      <w:r>
        <w:rPr>
          <w:rFonts w:cs="Times New Roman"/>
          <w:sz w:val="24"/>
          <w:szCs w:val="24"/>
        </w:rPr>
        <w:t xml:space="preserve"> доктор юридических наук, профессор, профессор кафедры предпринимательского права Московского государственного университет имени М.В. Ломоносова.</w:t>
      </w:r>
    </w:p>
    <w:p w:rsidR="001A0A7E" w:rsidRDefault="001A0A7E" w:rsidP="001A0A7E">
      <w:pPr>
        <w:spacing w:after="0" w:line="240" w:lineRule="auto"/>
        <w:ind w:left="-425"/>
        <w:jc w:val="both"/>
        <w:rPr>
          <w:rFonts w:eastAsia="MS Mincho" w:cs="Times New Roman"/>
          <w:i/>
          <w:sz w:val="24"/>
          <w:szCs w:val="24"/>
          <w:lang w:eastAsia="ja-JP"/>
        </w:rPr>
      </w:pPr>
    </w:p>
    <w:p w:rsidR="001A0A7E" w:rsidRDefault="001A0A7E" w:rsidP="001A0A7E">
      <w:pPr>
        <w:spacing w:after="0" w:line="240" w:lineRule="auto"/>
        <w:ind w:left="-425"/>
        <w:jc w:val="center"/>
        <w:rPr>
          <w:rFonts w:eastAsia="MS Mincho" w:cs="Times New Roman"/>
          <w:i/>
          <w:sz w:val="24"/>
          <w:szCs w:val="24"/>
          <w:lang w:eastAsia="ja-JP"/>
        </w:rPr>
      </w:pPr>
      <w:r>
        <w:rPr>
          <w:rFonts w:eastAsia="MS Mincho" w:cs="Times New Roman"/>
          <w:i/>
          <w:sz w:val="24"/>
          <w:szCs w:val="24"/>
          <w:lang w:eastAsia="ja-JP"/>
        </w:rPr>
        <w:t>Основные вопросы, рассматриваемые на программе:</w:t>
      </w:r>
    </w:p>
    <w:p w:rsidR="001A0A7E" w:rsidRDefault="001A0A7E" w:rsidP="001A0A7E">
      <w:pPr>
        <w:spacing w:after="0" w:line="240" w:lineRule="auto"/>
        <w:jc w:val="both"/>
        <w:rPr>
          <w:rFonts w:eastAsia="MS Mincho" w:cs="Times New Roman"/>
          <w:i/>
          <w:sz w:val="24"/>
          <w:szCs w:val="24"/>
          <w:lang w:eastAsia="ja-JP"/>
        </w:rPr>
      </w:pPr>
    </w:p>
    <w:p w:rsidR="001A0A7E" w:rsidRDefault="001A0A7E" w:rsidP="001A0A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Доля в уставном капитале ООО как объект оборота. 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Правовая природа доли в уставном капитале ООО. 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участников в ООО. Проверка наличия прав участника ООО.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изменения состава участников в ООО.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состава участников ООО на основании договора, иной сделки, в порядке правопреемства, на ином законном основании.</w:t>
      </w:r>
    </w:p>
    <w:p w:rsidR="001A0A7E" w:rsidRDefault="001A0A7E" w:rsidP="001A0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0A7E" w:rsidRDefault="001A0A7E" w:rsidP="001A0A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Переход права на долю в уставном капитале ООО  по договору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доли в уставном капитале ООО. Отчуждение доли иным способом.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Преимущественное право приобретения долей в уставном капитале ООО. 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Выкуп доли участника ООО.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о предоставлении опциона. Предоставление заверений, гарантий и др.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Сделки с долями в уставном капитале ООО в ходе банкротства участника. 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Продажа доли в уставном капитале ООО на торгах.</w:t>
      </w:r>
    </w:p>
    <w:p w:rsidR="001A0A7E" w:rsidRDefault="001A0A7E" w:rsidP="001A0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0A7E" w:rsidRDefault="001A0A7E" w:rsidP="001A0A7E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Изменение состава участников ООО в бездоговорном порядке.</w:t>
      </w:r>
    </w:p>
    <w:p w:rsidR="001A0A7E" w:rsidRDefault="001A0A7E" w:rsidP="001A0A7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уставного капитала ООО.</w:t>
      </w:r>
    </w:p>
    <w:p w:rsidR="001A0A7E" w:rsidRDefault="001A0A7E" w:rsidP="001A0A7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 супружеской доли в имуществе участника ООО.</w:t>
      </w:r>
    </w:p>
    <w:p w:rsidR="001A0A7E" w:rsidRDefault="001A0A7E" w:rsidP="001A0A7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участника из ООО. Особенности порядка выхода участника из ООО. Определение момента перехода доли к ООО при выходе из него участника.</w:t>
      </w:r>
    </w:p>
    <w:p w:rsidR="001A0A7E" w:rsidRDefault="001A0A7E" w:rsidP="001A0A7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Наследование доли в уставном капитале ООО.</w:t>
      </w:r>
    </w:p>
    <w:p w:rsidR="001A0A7E" w:rsidRDefault="001A0A7E" w:rsidP="001A0A7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доли в уставном капитале ООО, принадлежащей обществу.</w:t>
      </w:r>
    </w:p>
    <w:p w:rsidR="001A0A7E" w:rsidRDefault="001A0A7E" w:rsidP="001A0A7E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1A0A7E" w:rsidRDefault="001A0A7E" w:rsidP="001A0A7E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Обеспечительные меры в корпоративном праве. 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Ограничение и обременение доли в уставном капитале ООО</w:t>
      </w:r>
    </w:p>
    <w:p w:rsidR="001A0A7E" w:rsidRDefault="001A0A7E" w:rsidP="001A0A7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Доверительное управление долей в уставном капитале ООО.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Залог доли в уставном капитале ООО в силу договора и в силу закона.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Запреты на оборот долей в уставном капитале в ООО.</w:t>
      </w:r>
    </w:p>
    <w:p w:rsidR="001A0A7E" w:rsidRDefault="001A0A7E" w:rsidP="001A0A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(исполнения) между резидентами и иностранными лицами, связанными с иностранными государствами, которые совершают в отношении Российской Федерации, российских юридических лиц и физических лиц недружественные действия.</w:t>
      </w:r>
    </w:p>
    <w:p w:rsidR="001A0A7E" w:rsidRDefault="001A0A7E" w:rsidP="001A0A7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A0A7E" w:rsidRDefault="001A0A7E" w:rsidP="001A0A7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C204F" w:rsidRPr="002C204F" w:rsidRDefault="002C204F" w:rsidP="002C204F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2C204F">
        <w:rPr>
          <w:rFonts w:cs="Times New Roman"/>
          <w:sz w:val="24"/>
          <w:szCs w:val="24"/>
        </w:rPr>
        <w:lastRenderedPageBreak/>
        <w:t>Приложение 2</w:t>
      </w:r>
    </w:p>
    <w:p w:rsidR="002C204F" w:rsidRPr="002C204F" w:rsidRDefault="002C204F" w:rsidP="002C204F">
      <w:pPr>
        <w:spacing w:after="0" w:line="240" w:lineRule="auto"/>
        <w:jc w:val="right"/>
        <w:rPr>
          <w:rFonts w:cs="Times New Roman"/>
          <w:b/>
          <w:i/>
          <w:color w:val="FF0000"/>
          <w:sz w:val="24"/>
          <w:szCs w:val="24"/>
        </w:rPr>
      </w:pPr>
    </w:p>
    <w:p w:rsidR="002C204F" w:rsidRPr="002C204F" w:rsidRDefault="002C204F" w:rsidP="002C204F">
      <w:pPr>
        <w:spacing w:after="0" w:line="240" w:lineRule="auto"/>
        <w:jc w:val="right"/>
        <w:rPr>
          <w:sz w:val="24"/>
          <w:szCs w:val="24"/>
        </w:rPr>
      </w:pPr>
      <w:r w:rsidRPr="002C204F">
        <w:rPr>
          <w:sz w:val="24"/>
          <w:szCs w:val="24"/>
        </w:rPr>
        <w:t>Международный центр профессионального развития</w:t>
      </w:r>
    </w:p>
    <w:p w:rsidR="002C204F" w:rsidRPr="002C204F" w:rsidRDefault="002C204F" w:rsidP="002C204F">
      <w:pPr>
        <w:spacing w:after="0" w:line="240" w:lineRule="auto"/>
        <w:jc w:val="right"/>
        <w:rPr>
          <w:sz w:val="24"/>
          <w:szCs w:val="24"/>
        </w:rPr>
      </w:pPr>
      <w:r w:rsidRPr="002C204F">
        <w:rPr>
          <w:sz w:val="24"/>
          <w:szCs w:val="24"/>
        </w:rPr>
        <w:t>Института государства и права</w:t>
      </w:r>
    </w:p>
    <w:p w:rsidR="002C204F" w:rsidRPr="002C204F" w:rsidRDefault="002C204F" w:rsidP="002C204F">
      <w:pPr>
        <w:spacing w:after="0" w:line="240" w:lineRule="auto"/>
        <w:jc w:val="right"/>
        <w:rPr>
          <w:sz w:val="24"/>
          <w:szCs w:val="24"/>
        </w:rPr>
      </w:pPr>
      <w:r w:rsidRPr="002C204F">
        <w:rPr>
          <w:sz w:val="24"/>
          <w:szCs w:val="24"/>
        </w:rPr>
        <w:t xml:space="preserve"> Тюменского государственного университета</w:t>
      </w:r>
    </w:p>
    <w:p w:rsidR="002C204F" w:rsidRPr="002C204F" w:rsidRDefault="002C204F" w:rsidP="002C204F">
      <w:pPr>
        <w:spacing w:after="0" w:line="240" w:lineRule="auto"/>
        <w:jc w:val="right"/>
        <w:rPr>
          <w:sz w:val="24"/>
          <w:szCs w:val="24"/>
        </w:rPr>
      </w:pPr>
    </w:p>
    <w:p w:rsidR="002C204F" w:rsidRPr="002C204F" w:rsidRDefault="002C204F" w:rsidP="002C204F">
      <w:pPr>
        <w:spacing w:after="0" w:line="240" w:lineRule="auto"/>
        <w:jc w:val="right"/>
        <w:rPr>
          <w:sz w:val="24"/>
          <w:szCs w:val="24"/>
        </w:rPr>
      </w:pPr>
    </w:p>
    <w:p w:rsidR="002C204F" w:rsidRPr="002C204F" w:rsidRDefault="002C204F" w:rsidP="002C204F">
      <w:pPr>
        <w:spacing w:after="0" w:line="240" w:lineRule="auto"/>
        <w:jc w:val="center"/>
        <w:rPr>
          <w:b/>
          <w:sz w:val="24"/>
          <w:szCs w:val="24"/>
        </w:rPr>
      </w:pPr>
      <w:r w:rsidRPr="002C204F">
        <w:rPr>
          <w:b/>
          <w:sz w:val="24"/>
          <w:szCs w:val="24"/>
        </w:rPr>
        <w:t>ЗАЯВКА*</w:t>
      </w:r>
    </w:p>
    <w:p w:rsidR="002C204F" w:rsidRPr="002C204F" w:rsidRDefault="002C204F" w:rsidP="002C204F">
      <w:pPr>
        <w:spacing w:after="0" w:line="240" w:lineRule="auto"/>
        <w:jc w:val="center"/>
        <w:rPr>
          <w:sz w:val="24"/>
          <w:szCs w:val="24"/>
        </w:rPr>
      </w:pPr>
      <w:r w:rsidRPr="002C204F">
        <w:rPr>
          <w:sz w:val="24"/>
          <w:szCs w:val="24"/>
        </w:rPr>
        <w:t>на участие по авторскому онлайн-курсу:</w:t>
      </w:r>
    </w:p>
    <w:p w:rsidR="002C204F" w:rsidRPr="002C204F" w:rsidRDefault="002C204F" w:rsidP="002C204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2C204F">
        <w:rPr>
          <w:b/>
          <w:sz w:val="24"/>
          <w:szCs w:val="24"/>
        </w:rPr>
        <w:t>«</w:t>
      </w:r>
      <w:r w:rsidRPr="002C204F">
        <w:rPr>
          <w:b/>
          <w:bCs/>
          <w:sz w:val="24"/>
          <w:szCs w:val="24"/>
        </w:rPr>
        <w:t>Правовое обеспечение перехода доли участника общества в уставном капитале ООО к другим участникам общества и третьим лицам»</w:t>
      </w:r>
      <w:r w:rsidRPr="002C204F">
        <w:rPr>
          <w:rFonts w:eastAsia="MS Mincho"/>
          <w:b/>
          <w:sz w:val="24"/>
          <w:szCs w:val="24"/>
          <w:lang w:eastAsia="ja-JP"/>
        </w:rPr>
        <w:t xml:space="preserve"> </w:t>
      </w:r>
      <w:r w:rsidRPr="002C204F">
        <w:rPr>
          <w:rFonts w:eastAsia="Calibri"/>
          <w:sz w:val="24"/>
          <w:szCs w:val="24"/>
        </w:rPr>
        <w:t xml:space="preserve">в объеме 16 часов, </w:t>
      </w:r>
    </w:p>
    <w:p w:rsidR="002C204F" w:rsidRPr="002C204F" w:rsidRDefault="002C204F" w:rsidP="002C204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2C204F">
        <w:rPr>
          <w:rFonts w:eastAsia="Calibri"/>
          <w:sz w:val="24"/>
          <w:szCs w:val="24"/>
        </w:rPr>
        <w:t xml:space="preserve">четыре </w:t>
      </w:r>
      <w:proofErr w:type="spellStart"/>
      <w:r w:rsidRPr="002C204F">
        <w:rPr>
          <w:rFonts w:eastAsia="Calibri"/>
          <w:sz w:val="24"/>
          <w:szCs w:val="24"/>
        </w:rPr>
        <w:t>вебинара</w:t>
      </w:r>
      <w:proofErr w:type="spellEnd"/>
      <w:r w:rsidRPr="002C204F">
        <w:rPr>
          <w:rFonts w:eastAsia="Calibri"/>
          <w:sz w:val="24"/>
          <w:szCs w:val="24"/>
        </w:rPr>
        <w:t>:</w:t>
      </w:r>
      <w:r w:rsidRPr="002C204F">
        <w:rPr>
          <w:rFonts w:eastAsia="Calibri"/>
          <w:b/>
          <w:sz w:val="24"/>
          <w:szCs w:val="24"/>
        </w:rPr>
        <w:t xml:space="preserve"> 03,</w:t>
      </w:r>
      <w:r w:rsidR="00CC788D">
        <w:rPr>
          <w:rFonts w:eastAsia="Calibri"/>
          <w:b/>
          <w:sz w:val="24"/>
          <w:szCs w:val="24"/>
        </w:rPr>
        <w:t xml:space="preserve"> </w:t>
      </w:r>
      <w:r w:rsidRPr="002C204F">
        <w:rPr>
          <w:rFonts w:eastAsia="Calibri"/>
          <w:b/>
          <w:sz w:val="24"/>
          <w:szCs w:val="24"/>
        </w:rPr>
        <w:t>04,</w:t>
      </w:r>
      <w:r w:rsidR="00CC788D">
        <w:rPr>
          <w:rFonts w:eastAsia="Calibri"/>
          <w:b/>
          <w:sz w:val="24"/>
          <w:szCs w:val="24"/>
        </w:rPr>
        <w:t xml:space="preserve"> </w:t>
      </w:r>
      <w:r w:rsidRPr="002C204F">
        <w:rPr>
          <w:rFonts w:eastAsia="Calibri"/>
          <w:b/>
          <w:sz w:val="24"/>
          <w:szCs w:val="24"/>
        </w:rPr>
        <w:t>10,</w:t>
      </w:r>
      <w:r w:rsidR="00CC788D">
        <w:rPr>
          <w:rFonts w:eastAsia="Calibri"/>
          <w:b/>
          <w:sz w:val="24"/>
          <w:szCs w:val="24"/>
        </w:rPr>
        <w:t xml:space="preserve"> </w:t>
      </w:r>
      <w:r w:rsidRPr="002C204F">
        <w:rPr>
          <w:rFonts w:eastAsia="Calibri"/>
          <w:b/>
          <w:sz w:val="24"/>
          <w:szCs w:val="24"/>
        </w:rPr>
        <w:t xml:space="preserve">11 июня 2024 года, </w:t>
      </w:r>
      <w:r w:rsidRPr="002C204F">
        <w:rPr>
          <w:rFonts w:eastAsia="Calibri"/>
          <w:sz w:val="24"/>
          <w:szCs w:val="24"/>
        </w:rPr>
        <w:t xml:space="preserve">с 10.00 до 13.10 по московскому времени. </w:t>
      </w:r>
    </w:p>
    <w:p w:rsidR="002C204F" w:rsidRPr="002C204F" w:rsidRDefault="002C204F" w:rsidP="002C204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2C204F">
        <w:rPr>
          <w:rFonts w:eastAsia="Calibri"/>
          <w:sz w:val="24"/>
          <w:szCs w:val="24"/>
        </w:rPr>
        <w:t xml:space="preserve">Круглосуточный доступ к видеозаписи для слушателей курса до 02 августа 2024! </w:t>
      </w:r>
      <w:r w:rsidRPr="002C204F">
        <w:rPr>
          <w:rFonts w:eastAsia="Calibri"/>
          <w:sz w:val="24"/>
          <w:szCs w:val="24"/>
        </w:rPr>
        <w:tab/>
      </w:r>
    </w:p>
    <w:p w:rsidR="002C204F" w:rsidRPr="002C204F" w:rsidRDefault="002C204F" w:rsidP="002C204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2C204F" w:rsidRPr="002C204F" w:rsidRDefault="002C204F" w:rsidP="002C204F">
      <w:pPr>
        <w:spacing w:after="0" w:line="240" w:lineRule="auto"/>
        <w:jc w:val="both"/>
        <w:rPr>
          <w:bCs/>
          <w:sz w:val="24"/>
          <w:szCs w:val="24"/>
        </w:rPr>
      </w:pPr>
      <w:r w:rsidRPr="002C204F">
        <w:rPr>
          <w:bCs/>
          <w:sz w:val="24"/>
          <w:szCs w:val="24"/>
        </w:rPr>
        <w:t xml:space="preserve">Заявку на обучение необходимо заполнить в </w:t>
      </w:r>
      <w:proofErr w:type="spellStart"/>
      <w:r w:rsidRPr="002C204F">
        <w:rPr>
          <w:bCs/>
          <w:sz w:val="24"/>
          <w:szCs w:val="24"/>
        </w:rPr>
        <w:t>ворде</w:t>
      </w:r>
      <w:proofErr w:type="spellEnd"/>
      <w:r w:rsidRPr="002C204F">
        <w:rPr>
          <w:bCs/>
          <w:sz w:val="24"/>
          <w:szCs w:val="24"/>
        </w:rPr>
        <w:t xml:space="preserve"> и выслать по электронной почте: </w:t>
      </w:r>
      <w:hyperlink r:id="rId8" w:history="1">
        <w:r w:rsidRPr="002C204F">
          <w:rPr>
            <w:rStyle w:val="a5"/>
            <w:sz w:val="24"/>
            <w:szCs w:val="24"/>
            <w:lang w:val="en-US"/>
          </w:rPr>
          <w:t>icpd</w:t>
        </w:r>
        <w:r w:rsidRPr="002C204F">
          <w:rPr>
            <w:rStyle w:val="a5"/>
            <w:sz w:val="24"/>
            <w:szCs w:val="24"/>
          </w:rPr>
          <w:t>@</w:t>
        </w:r>
        <w:r w:rsidRPr="002C204F">
          <w:rPr>
            <w:rStyle w:val="a5"/>
            <w:sz w:val="24"/>
            <w:szCs w:val="24"/>
            <w:lang w:val="en-US"/>
          </w:rPr>
          <w:t>utmn</w:t>
        </w:r>
        <w:r w:rsidRPr="002C204F">
          <w:rPr>
            <w:rStyle w:val="a5"/>
            <w:sz w:val="24"/>
            <w:szCs w:val="24"/>
          </w:rPr>
          <w:t>.</w:t>
        </w:r>
        <w:r w:rsidRPr="002C204F">
          <w:rPr>
            <w:rStyle w:val="a5"/>
            <w:sz w:val="24"/>
            <w:szCs w:val="24"/>
            <w:lang w:val="en-US"/>
          </w:rPr>
          <w:t>ru</w:t>
        </w:r>
      </w:hyperlink>
    </w:p>
    <w:p w:rsidR="002C204F" w:rsidRPr="002C204F" w:rsidRDefault="002C204F" w:rsidP="002C204F">
      <w:pPr>
        <w:shd w:val="clear" w:color="auto" w:fill="FFFFFF"/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  <w:r w:rsidRPr="002C204F">
        <w:rPr>
          <w:rFonts w:eastAsia="Calibri"/>
          <w:bCs/>
          <w:iCs/>
          <w:sz w:val="24"/>
          <w:szCs w:val="24"/>
        </w:rPr>
        <w:t>На основании данной Заявки Вам будут отправлены счет на оплату образовательных услуг, проект договора и акта об оказании услуг.</w:t>
      </w:r>
    </w:p>
    <w:p w:rsidR="002C204F" w:rsidRPr="002C204F" w:rsidRDefault="002C204F" w:rsidP="002C204F">
      <w:pPr>
        <w:spacing w:after="0" w:line="240" w:lineRule="auto"/>
        <w:rPr>
          <w:rFonts w:eastAsia="Times New Roman"/>
          <w:sz w:val="24"/>
          <w:szCs w:val="24"/>
        </w:rPr>
      </w:pPr>
      <w:r w:rsidRPr="002C204F">
        <w:rPr>
          <w:b/>
          <w:sz w:val="24"/>
          <w:szCs w:val="24"/>
        </w:rPr>
        <w:t>Таблица 1.</w:t>
      </w:r>
      <w:r w:rsidRPr="002C204F">
        <w:rPr>
          <w:sz w:val="24"/>
          <w:szCs w:val="24"/>
        </w:rPr>
        <w:t xml:space="preserve"> (на каждого слушателя заполняется индивидуально.)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225"/>
        <w:gridCol w:w="4353"/>
      </w:tblGrid>
      <w:tr w:rsidR="002C204F" w:rsidRPr="002C204F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 xml:space="preserve">Ф.И.О. слушателя </w:t>
            </w:r>
            <w:r w:rsidRPr="002C204F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 xml:space="preserve">Паспортные данные </w:t>
            </w:r>
            <w:r w:rsidRPr="002C204F">
              <w:rPr>
                <w:i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 xml:space="preserve">СНИЛС </w:t>
            </w:r>
            <w:r w:rsidRPr="002C204F">
              <w:rPr>
                <w:i/>
                <w:sz w:val="24"/>
                <w:szCs w:val="24"/>
              </w:rPr>
              <w:t>(необходим для отчетных документов)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4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Нотариальная палата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 xml:space="preserve">Должность </w:t>
            </w:r>
            <w:r w:rsidRPr="002C204F">
              <w:rPr>
                <w:i/>
                <w:sz w:val="24"/>
                <w:szCs w:val="24"/>
              </w:rPr>
              <w:t>(полностью, включая нотариальный округ)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Адрес регистрации</w:t>
            </w:r>
          </w:p>
          <w:p w:rsidR="002C204F" w:rsidRPr="002C204F" w:rsidRDefault="002C204F" w:rsidP="002C204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C204F">
              <w:rPr>
                <w:i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 xml:space="preserve">Электронная почта </w:t>
            </w:r>
            <w:r w:rsidRPr="002C204F">
              <w:rPr>
                <w:i/>
                <w:sz w:val="24"/>
                <w:szCs w:val="24"/>
              </w:rPr>
              <w:t>(на каждого слушателя своя, т.к. логин и пароль система присваивает только на одно лицо)</w:t>
            </w:r>
            <w:r w:rsidRPr="002C204F">
              <w:rPr>
                <w:sz w:val="24"/>
                <w:szCs w:val="24"/>
              </w:rPr>
              <w:t xml:space="preserve"> </w:t>
            </w:r>
            <w:r w:rsidRPr="002C204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  <w:r w:rsidRPr="002C204F">
              <w:rPr>
                <w:sz w:val="24"/>
                <w:szCs w:val="24"/>
              </w:rPr>
              <w:t>Почтовой адрес для отправки документов/удостоверения</w:t>
            </w:r>
            <w:r w:rsidRPr="002C204F">
              <w:rPr>
                <w:i/>
                <w:sz w:val="24"/>
                <w:szCs w:val="24"/>
              </w:rPr>
              <w:t>(почтовая корреспонденция направляется с уведомлением!)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C204F" w:rsidRPr="002C204F" w:rsidRDefault="002C204F" w:rsidP="002C204F">
      <w:pPr>
        <w:spacing w:after="0" w:line="240" w:lineRule="auto"/>
        <w:jc w:val="both"/>
        <w:rPr>
          <w:sz w:val="24"/>
          <w:szCs w:val="24"/>
        </w:rPr>
      </w:pPr>
    </w:p>
    <w:p w:rsidR="002C204F" w:rsidRPr="002C204F" w:rsidRDefault="002C204F" w:rsidP="002C204F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eastAsia="Calibri"/>
          <w:b/>
          <w:bCs/>
          <w:sz w:val="24"/>
          <w:szCs w:val="24"/>
        </w:rPr>
      </w:pPr>
      <w:r w:rsidRPr="002C204F">
        <w:rPr>
          <w:rFonts w:eastAsia="Calibri"/>
          <w:b/>
          <w:bCs/>
          <w:sz w:val="24"/>
          <w:szCs w:val="24"/>
        </w:rPr>
        <w:t xml:space="preserve">Таблица 2. </w:t>
      </w:r>
      <w:r w:rsidRPr="002C204F">
        <w:rPr>
          <w:rFonts w:eastAsia="Calibri"/>
          <w:bCs/>
          <w:sz w:val="24"/>
          <w:szCs w:val="24"/>
        </w:rPr>
        <w:t>ИНФОРМАЦИЯ О ПЛАТЕЛЬЩИКЕ (</w:t>
      </w:r>
      <w:r w:rsidRPr="002C204F">
        <w:rPr>
          <w:rFonts w:eastAsia="Calibri"/>
          <w:bCs/>
          <w:caps/>
          <w:sz w:val="24"/>
          <w:szCs w:val="24"/>
        </w:rPr>
        <w:t>за обучение).</w:t>
      </w:r>
    </w:p>
    <w:p w:rsidR="002C204F" w:rsidRPr="002C204F" w:rsidRDefault="002C204F" w:rsidP="002C204F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eastAsia="Calibri"/>
          <w:b/>
          <w:bCs/>
          <w:sz w:val="24"/>
          <w:szCs w:val="24"/>
        </w:rPr>
      </w:pPr>
      <w:r w:rsidRPr="002C204F">
        <w:rPr>
          <w:rFonts w:eastAsia="Calibri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3020"/>
        <w:gridCol w:w="5812"/>
      </w:tblGrid>
      <w:tr w:rsidR="002C204F" w:rsidRPr="002C204F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4F" w:rsidRPr="002C204F" w:rsidRDefault="002C204F" w:rsidP="002C204F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F" w:rsidRPr="002C204F" w:rsidRDefault="002C204F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F" w:rsidRPr="002C204F" w:rsidRDefault="002C204F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 xml:space="preserve">Паспортные данные </w:t>
            </w:r>
            <w:r w:rsidRPr="002C204F">
              <w:rPr>
                <w:rFonts w:eastAsia="Calibri"/>
                <w:i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F" w:rsidRPr="002C204F" w:rsidRDefault="002C204F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F" w:rsidRPr="002C204F" w:rsidRDefault="002C204F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>Почтовый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  <w:tr w:rsidR="002C204F" w:rsidRPr="002C204F" w:rsidTr="002C204F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F" w:rsidRPr="002C204F" w:rsidRDefault="002C204F" w:rsidP="002C204F">
            <w:pPr>
              <w:numPr>
                <w:ilvl w:val="0"/>
                <w:numId w:val="6"/>
              </w:numPr>
              <w:spacing w:after="0" w:line="240" w:lineRule="auto"/>
              <w:contextualSpacing/>
              <w:mirrorIndent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  <w:r w:rsidRPr="002C204F">
              <w:rPr>
                <w:rFonts w:eastAsia="Calibri"/>
                <w:sz w:val="24"/>
                <w:szCs w:val="24"/>
              </w:rPr>
              <w:t xml:space="preserve">СНИЛС, ИНН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F" w:rsidRPr="002C204F" w:rsidRDefault="002C204F" w:rsidP="002C204F">
            <w:pPr>
              <w:spacing w:after="0" w:line="240" w:lineRule="auto"/>
              <w:contextualSpacing/>
              <w:mirrorIndents/>
              <w:rPr>
                <w:rFonts w:eastAsia="Calibri"/>
                <w:sz w:val="24"/>
                <w:szCs w:val="24"/>
              </w:rPr>
            </w:pPr>
          </w:p>
        </w:tc>
      </w:tr>
    </w:tbl>
    <w:p w:rsidR="002C204F" w:rsidRPr="002C204F" w:rsidRDefault="002C204F" w:rsidP="002C204F">
      <w:pPr>
        <w:spacing w:after="0" w:line="240" w:lineRule="auto"/>
        <w:rPr>
          <w:rFonts w:eastAsia="Times New Roman"/>
          <w:sz w:val="24"/>
          <w:szCs w:val="24"/>
        </w:rPr>
      </w:pPr>
    </w:p>
    <w:p w:rsidR="002C204F" w:rsidRPr="002C204F" w:rsidRDefault="002C204F" w:rsidP="002C204F">
      <w:pPr>
        <w:spacing w:after="0" w:line="240" w:lineRule="auto"/>
        <w:ind w:firstLine="720"/>
        <w:jc w:val="both"/>
        <w:rPr>
          <w:sz w:val="24"/>
          <w:szCs w:val="24"/>
        </w:rPr>
      </w:pPr>
      <w:r w:rsidRPr="002C204F">
        <w:rPr>
          <w:sz w:val="24"/>
          <w:szCs w:val="24"/>
        </w:rPr>
        <w:t xml:space="preserve">В соответствии с требованиями законодательства </w:t>
      </w:r>
      <w:r w:rsidRPr="002C204F">
        <w:rPr>
          <w:b/>
          <w:sz w:val="24"/>
          <w:szCs w:val="24"/>
          <w:highlight w:val="yellow"/>
          <w:u w:val="single"/>
        </w:rPr>
        <w:t>к заявке необходимо приложить отсканированные документы</w:t>
      </w:r>
      <w:r w:rsidRPr="002C204F">
        <w:rPr>
          <w:sz w:val="24"/>
          <w:szCs w:val="24"/>
          <w:highlight w:val="yellow"/>
        </w:rPr>
        <w:t>:</w:t>
      </w:r>
      <w:r w:rsidRPr="002C204F">
        <w:rPr>
          <w:sz w:val="24"/>
          <w:szCs w:val="24"/>
        </w:rPr>
        <w:t xml:space="preserve"> </w:t>
      </w:r>
    </w:p>
    <w:p w:rsidR="002C204F" w:rsidRPr="002C204F" w:rsidRDefault="002C204F" w:rsidP="002C204F">
      <w:pPr>
        <w:spacing w:after="0" w:line="240" w:lineRule="auto"/>
        <w:ind w:firstLine="720"/>
        <w:jc w:val="both"/>
        <w:rPr>
          <w:sz w:val="24"/>
          <w:szCs w:val="24"/>
        </w:rPr>
      </w:pPr>
      <w:r w:rsidRPr="002C204F">
        <w:rPr>
          <w:sz w:val="24"/>
          <w:szCs w:val="24"/>
        </w:rPr>
        <w:t>1) диплом об образовании (без приложения),</w:t>
      </w:r>
    </w:p>
    <w:p w:rsidR="002C204F" w:rsidRPr="002C204F" w:rsidRDefault="002C204F" w:rsidP="002C204F">
      <w:pPr>
        <w:spacing w:after="0" w:line="240" w:lineRule="auto"/>
        <w:ind w:firstLine="720"/>
        <w:jc w:val="both"/>
        <w:rPr>
          <w:sz w:val="24"/>
          <w:szCs w:val="24"/>
        </w:rPr>
      </w:pPr>
      <w:r w:rsidRPr="002C204F">
        <w:rPr>
          <w:sz w:val="24"/>
          <w:szCs w:val="24"/>
        </w:rPr>
        <w:t>2) подтверждающие документы – при смене Ф.И.О.</w:t>
      </w:r>
    </w:p>
    <w:p w:rsidR="002C204F" w:rsidRPr="002C204F" w:rsidRDefault="002C204F" w:rsidP="002C204F">
      <w:pPr>
        <w:spacing w:after="0" w:line="240" w:lineRule="auto"/>
        <w:ind w:firstLine="720"/>
        <w:jc w:val="both"/>
        <w:rPr>
          <w:b/>
          <w:sz w:val="24"/>
          <w:szCs w:val="24"/>
          <w:highlight w:val="yellow"/>
          <w:u w:val="single"/>
        </w:rPr>
      </w:pPr>
      <w:r w:rsidRPr="002C204F">
        <w:rPr>
          <w:sz w:val="24"/>
          <w:szCs w:val="24"/>
          <w:lang w:val="en-US"/>
        </w:rPr>
        <w:t xml:space="preserve">3) </w:t>
      </w:r>
      <w:proofErr w:type="spellStart"/>
      <w:proofErr w:type="gramStart"/>
      <w:r w:rsidRPr="002C204F">
        <w:rPr>
          <w:sz w:val="24"/>
          <w:szCs w:val="24"/>
          <w:lang w:val="en-US"/>
        </w:rPr>
        <w:t>скан</w:t>
      </w:r>
      <w:proofErr w:type="spellEnd"/>
      <w:proofErr w:type="gramEnd"/>
      <w:r w:rsidRPr="002C204F">
        <w:rPr>
          <w:sz w:val="24"/>
          <w:szCs w:val="24"/>
          <w:lang w:val="en-US"/>
        </w:rPr>
        <w:t xml:space="preserve"> С</w:t>
      </w:r>
      <w:r w:rsidRPr="002C204F">
        <w:rPr>
          <w:sz w:val="24"/>
          <w:szCs w:val="24"/>
        </w:rPr>
        <w:t>НИЛСА</w:t>
      </w:r>
    </w:p>
    <w:p w:rsidR="002C204F" w:rsidRPr="002C204F" w:rsidRDefault="002C204F" w:rsidP="002C204F">
      <w:pPr>
        <w:spacing w:after="0" w:line="240" w:lineRule="auto"/>
        <w:jc w:val="both"/>
        <w:rPr>
          <w:rFonts w:cs="Times New Roman"/>
          <w:b/>
          <w:i/>
          <w:color w:val="FF0000"/>
          <w:sz w:val="24"/>
          <w:szCs w:val="24"/>
        </w:rPr>
      </w:pPr>
    </w:p>
    <w:sectPr w:rsidR="002C204F" w:rsidRPr="002C204F" w:rsidSect="00C651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4F" w:rsidRDefault="0043374F" w:rsidP="00D95394">
      <w:pPr>
        <w:spacing w:after="0" w:line="240" w:lineRule="auto"/>
      </w:pPr>
      <w:r>
        <w:separator/>
      </w:r>
    </w:p>
  </w:endnote>
  <w:endnote w:type="continuationSeparator" w:id="0">
    <w:p w:rsidR="0043374F" w:rsidRDefault="0043374F" w:rsidP="00D9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94" w:rsidRPr="00D95394" w:rsidRDefault="00D95394" w:rsidP="00D95394">
    <w:pPr>
      <w:spacing w:after="0" w:line="240" w:lineRule="auto"/>
      <w:rPr>
        <w:rFonts w:eastAsia="MS Mincho"/>
        <w:sz w:val="18"/>
        <w:szCs w:val="18"/>
        <w:lang w:eastAsia="ja-JP"/>
      </w:rPr>
    </w:pPr>
    <w:proofErr w:type="spellStart"/>
    <w:r w:rsidRPr="00D95394">
      <w:rPr>
        <w:rFonts w:eastAsia="MS Mincho"/>
        <w:sz w:val="18"/>
        <w:szCs w:val="18"/>
        <w:lang w:eastAsia="ja-JP"/>
      </w:rPr>
      <w:t>Щабельская</w:t>
    </w:r>
    <w:proofErr w:type="spellEnd"/>
    <w:r w:rsidRPr="00D95394">
      <w:rPr>
        <w:rFonts w:eastAsia="MS Mincho"/>
        <w:sz w:val="18"/>
        <w:szCs w:val="18"/>
        <w:lang w:eastAsia="ja-JP"/>
      </w:rPr>
      <w:t xml:space="preserve"> В.В.</w:t>
    </w:r>
  </w:p>
  <w:p w:rsidR="00D95394" w:rsidRPr="00D95394" w:rsidRDefault="00D95394" w:rsidP="00D95394">
    <w:pPr>
      <w:spacing w:after="0" w:line="240" w:lineRule="auto"/>
      <w:rPr>
        <w:rFonts w:eastAsia="MS Mincho"/>
        <w:sz w:val="18"/>
        <w:szCs w:val="18"/>
        <w:lang w:val="en-US" w:eastAsia="ja-JP"/>
      </w:rPr>
    </w:pPr>
    <w:r w:rsidRPr="00D95394">
      <w:rPr>
        <w:rFonts w:eastAsia="MS Mincho"/>
        <w:sz w:val="18"/>
        <w:szCs w:val="18"/>
        <w:lang w:eastAsia="ja-JP"/>
      </w:rPr>
      <w:t>8 (3452)59-74-00 доб. 10118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4F" w:rsidRDefault="0043374F" w:rsidP="00D95394">
      <w:pPr>
        <w:spacing w:after="0" w:line="240" w:lineRule="auto"/>
      </w:pPr>
      <w:r>
        <w:separator/>
      </w:r>
    </w:p>
  </w:footnote>
  <w:footnote w:type="continuationSeparator" w:id="0">
    <w:p w:rsidR="0043374F" w:rsidRDefault="0043374F" w:rsidP="00D9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1A0"/>
    <w:multiLevelType w:val="hybridMultilevel"/>
    <w:tmpl w:val="2A12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700E2"/>
    <w:multiLevelType w:val="hybridMultilevel"/>
    <w:tmpl w:val="1612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26D8"/>
    <w:multiLevelType w:val="hybridMultilevel"/>
    <w:tmpl w:val="77F0CD94"/>
    <w:lvl w:ilvl="0" w:tplc="9BB02C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83279"/>
    <w:multiLevelType w:val="multilevel"/>
    <w:tmpl w:val="0D0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A1421"/>
    <w:multiLevelType w:val="hybridMultilevel"/>
    <w:tmpl w:val="DADE3686"/>
    <w:lvl w:ilvl="0" w:tplc="0419000D">
      <w:start w:val="1"/>
      <w:numFmt w:val="bullet"/>
      <w:lvlText w:val=""/>
      <w:lvlJc w:val="left"/>
      <w:pPr>
        <w:ind w:left="6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8D"/>
    <w:rsid w:val="00036AB7"/>
    <w:rsid w:val="000736C9"/>
    <w:rsid w:val="00085E27"/>
    <w:rsid w:val="000C49D6"/>
    <w:rsid w:val="001270A6"/>
    <w:rsid w:val="001A0A7E"/>
    <w:rsid w:val="001B2FC8"/>
    <w:rsid w:val="002273AD"/>
    <w:rsid w:val="00255D25"/>
    <w:rsid w:val="002B5DE6"/>
    <w:rsid w:val="002C204F"/>
    <w:rsid w:val="002C3993"/>
    <w:rsid w:val="003259A0"/>
    <w:rsid w:val="0037503E"/>
    <w:rsid w:val="00385E2C"/>
    <w:rsid w:val="003A4434"/>
    <w:rsid w:val="003B7288"/>
    <w:rsid w:val="003C219E"/>
    <w:rsid w:val="003D037B"/>
    <w:rsid w:val="003F022A"/>
    <w:rsid w:val="004252A2"/>
    <w:rsid w:val="0043374F"/>
    <w:rsid w:val="004733EE"/>
    <w:rsid w:val="004A370E"/>
    <w:rsid w:val="004E1E61"/>
    <w:rsid w:val="004E49EF"/>
    <w:rsid w:val="004E548F"/>
    <w:rsid w:val="00532400"/>
    <w:rsid w:val="005378B5"/>
    <w:rsid w:val="0057418D"/>
    <w:rsid w:val="00670F0F"/>
    <w:rsid w:val="00672612"/>
    <w:rsid w:val="006751CC"/>
    <w:rsid w:val="00692D1D"/>
    <w:rsid w:val="00692EF6"/>
    <w:rsid w:val="006A648E"/>
    <w:rsid w:val="006A698D"/>
    <w:rsid w:val="006B2F17"/>
    <w:rsid w:val="00796143"/>
    <w:rsid w:val="007A404D"/>
    <w:rsid w:val="007B0AAA"/>
    <w:rsid w:val="008546D5"/>
    <w:rsid w:val="008E7838"/>
    <w:rsid w:val="009354F5"/>
    <w:rsid w:val="00941041"/>
    <w:rsid w:val="00944E92"/>
    <w:rsid w:val="0096602A"/>
    <w:rsid w:val="00977237"/>
    <w:rsid w:val="00A055D4"/>
    <w:rsid w:val="00A216A1"/>
    <w:rsid w:val="00A265B7"/>
    <w:rsid w:val="00A92030"/>
    <w:rsid w:val="00A9797C"/>
    <w:rsid w:val="00AE0B9D"/>
    <w:rsid w:val="00AE48E5"/>
    <w:rsid w:val="00B70710"/>
    <w:rsid w:val="00BD3123"/>
    <w:rsid w:val="00BE6305"/>
    <w:rsid w:val="00C4691E"/>
    <w:rsid w:val="00C651F1"/>
    <w:rsid w:val="00CC788D"/>
    <w:rsid w:val="00D01CEC"/>
    <w:rsid w:val="00D212AC"/>
    <w:rsid w:val="00D41992"/>
    <w:rsid w:val="00D51A17"/>
    <w:rsid w:val="00D95394"/>
    <w:rsid w:val="00DB7A76"/>
    <w:rsid w:val="00E01C55"/>
    <w:rsid w:val="00E16803"/>
    <w:rsid w:val="00ED4854"/>
    <w:rsid w:val="00F2672F"/>
    <w:rsid w:val="00F32F8B"/>
    <w:rsid w:val="00F4512F"/>
    <w:rsid w:val="00F71CC6"/>
    <w:rsid w:val="00F82319"/>
    <w:rsid w:val="00FA0F98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C269"/>
  <w15:docId w15:val="{A8D986ED-4A9C-40F5-AB44-700BE25D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F1"/>
  </w:style>
  <w:style w:type="paragraph" w:styleId="1">
    <w:name w:val="heading 1"/>
    <w:basedOn w:val="a"/>
    <w:next w:val="a"/>
    <w:link w:val="10"/>
    <w:uiPriority w:val="9"/>
    <w:qFormat/>
    <w:rsid w:val="00944E9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F2672F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9354F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944E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944E92"/>
    <w:rPr>
      <w:color w:val="0563C1"/>
      <w:u w:val="single"/>
    </w:rPr>
  </w:style>
  <w:style w:type="table" w:styleId="a6">
    <w:name w:val="Table Grid"/>
    <w:basedOn w:val="a1"/>
    <w:uiPriority w:val="59"/>
    <w:rsid w:val="008E7838"/>
    <w:pPr>
      <w:spacing w:after="0" w:line="240" w:lineRule="auto"/>
      <w:jc w:val="both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0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9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5394"/>
  </w:style>
  <w:style w:type="paragraph" w:styleId="ab">
    <w:name w:val="footer"/>
    <w:basedOn w:val="a"/>
    <w:link w:val="ac"/>
    <w:uiPriority w:val="99"/>
    <w:semiHidden/>
    <w:unhideWhenUsed/>
    <w:rsid w:val="00D9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pd@u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64E7-45A3-4A15-AF24-9594B8ED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2020-05-27T10:46:00Z</cp:lastPrinted>
  <dcterms:created xsi:type="dcterms:W3CDTF">2024-05-06T08:28:00Z</dcterms:created>
  <dcterms:modified xsi:type="dcterms:W3CDTF">2024-05-15T07:33:00Z</dcterms:modified>
</cp:coreProperties>
</file>